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88" w:rsidRDefault="00415C88" w:rsidP="00415C88">
      <w:pPr>
        <w:pStyle w:val="1"/>
        <w:spacing w:before="67" w:line="322" w:lineRule="exact"/>
        <w:jc w:val="right"/>
      </w:pPr>
      <w:r>
        <w:t>УТВЕРЖДАЮ:</w:t>
      </w:r>
    </w:p>
    <w:p w:rsidR="00415C88" w:rsidRPr="00AD39B8" w:rsidRDefault="00415C88" w:rsidP="00415C88">
      <w:pPr>
        <w:jc w:val="right"/>
        <w:rPr>
          <w:sz w:val="24"/>
        </w:rPr>
      </w:pPr>
      <w:r w:rsidRPr="00AD39B8">
        <w:rPr>
          <w:sz w:val="24"/>
        </w:rPr>
        <w:t>Директор</w:t>
      </w:r>
      <w:r w:rsidRPr="00AD39B8">
        <w:rPr>
          <w:spacing w:val="-7"/>
          <w:sz w:val="24"/>
        </w:rPr>
        <w:t xml:space="preserve"> </w:t>
      </w:r>
      <w:r w:rsidRPr="00AD39B8">
        <w:rPr>
          <w:sz w:val="24"/>
        </w:rPr>
        <w:t>ООО</w:t>
      </w:r>
      <w:r w:rsidRPr="00AD39B8">
        <w:rPr>
          <w:spacing w:val="-1"/>
          <w:sz w:val="24"/>
        </w:rPr>
        <w:t xml:space="preserve"> </w:t>
      </w:r>
      <w:r w:rsidRPr="00AD39B8">
        <w:rPr>
          <w:sz w:val="24"/>
        </w:rPr>
        <w:t>«УЧЕБНЫЙ КОМБИНАТ №1 »</w:t>
      </w:r>
    </w:p>
    <w:p w:rsidR="00415C88" w:rsidRDefault="00415C88" w:rsidP="00415C88">
      <w:pPr>
        <w:pStyle w:val="a3"/>
        <w:spacing w:before="1"/>
        <w:ind w:left="0"/>
        <w:jc w:val="right"/>
        <w:rPr>
          <w:sz w:val="37"/>
        </w:rPr>
      </w:pPr>
    </w:p>
    <w:p w:rsidR="00415C88" w:rsidRDefault="00415C88" w:rsidP="00415C88">
      <w:pPr>
        <w:pStyle w:val="1"/>
        <w:spacing w:before="1"/>
        <w:ind w:left="6689"/>
        <w:jc w:val="right"/>
      </w:pPr>
      <w:proofErr w:type="spellStart"/>
      <w:r>
        <w:t>А.В.Пасюгин</w:t>
      </w:r>
      <w:proofErr w:type="spellEnd"/>
    </w:p>
    <w:p w:rsidR="00415C88" w:rsidRDefault="00415C88" w:rsidP="00415C88">
      <w:pPr>
        <w:spacing w:before="5"/>
        <w:ind w:left="5075"/>
        <w:jc w:val="right"/>
        <w:rPr>
          <w:sz w:val="28"/>
        </w:rPr>
      </w:pPr>
      <w:r>
        <w:rPr>
          <w:sz w:val="28"/>
        </w:rPr>
        <w:t>«27»</w:t>
      </w:r>
      <w:r>
        <w:rPr>
          <w:spacing w:val="-5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2"/>
          <w:sz w:val="28"/>
        </w:rPr>
        <w:t xml:space="preserve"> </w:t>
      </w:r>
      <w:r>
        <w:rPr>
          <w:sz w:val="28"/>
        </w:rPr>
        <w:t>2021 г.</w:t>
      </w:r>
    </w:p>
    <w:p w:rsidR="00BA668A" w:rsidRDefault="00BA668A">
      <w:pPr>
        <w:pStyle w:val="a3"/>
        <w:ind w:left="0"/>
        <w:rPr>
          <w:sz w:val="30"/>
        </w:rPr>
      </w:pPr>
      <w:bookmarkStart w:id="0" w:name="_GoBack"/>
      <w:bookmarkEnd w:id="0"/>
    </w:p>
    <w:p w:rsidR="00BA668A" w:rsidRDefault="00BA668A">
      <w:pPr>
        <w:pStyle w:val="a3"/>
        <w:ind w:left="0"/>
        <w:rPr>
          <w:sz w:val="30"/>
        </w:rPr>
      </w:pPr>
    </w:p>
    <w:p w:rsidR="00BA668A" w:rsidRDefault="00BA668A">
      <w:pPr>
        <w:pStyle w:val="a3"/>
        <w:ind w:left="0"/>
        <w:rPr>
          <w:sz w:val="30"/>
        </w:rPr>
      </w:pPr>
    </w:p>
    <w:p w:rsidR="00BA668A" w:rsidRDefault="00BA668A">
      <w:pPr>
        <w:pStyle w:val="a3"/>
        <w:ind w:left="0"/>
        <w:rPr>
          <w:sz w:val="30"/>
        </w:rPr>
      </w:pPr>
    </w:p>
    <w:p w:rsidR="00BA668A" w:rsidRDefault="00BA668A">
      <w:pPr>
        <w:pStyle w:val="a3"/>
        <w:ind w:left="0"/>
        <w:rPr>
          <w:sz w:val="30"/>
        </w:rPr>
      </w:pPr>
    </w:p>
    <w:p w:rsidR="00BA668A" w:rsidRDefault="00BA668A">
      <w:pPr>
        <w:pStyle w:val="a3"/>
        <w:ind w:left="0"/>
        <w:rPr>
          <w:sz w:val="30"/>
        </w:rPr>
      </w:pPr>
    </w:p>
    <w:p w:rsidR="00BA668A" w:rsidRDefault="00BA668A">
      <w:pPr>
        <w:pStyle w:val="a3"/>
        <w:ind w:left="0"/>
        <w:rPr>
          <w:sz w:val="30"/>
        </w:rPr>
      </w:pPr>
    </w:p>
    <w:p w:rsidR="00BA668A" w:rsidRDefault="00BA668A">
      <w:pPr>
        <w:pStyle w:val="a3"/>
        <w:spacing w:before="10"/>
        <w:ind w:left="0"/>
        <w:rPr>
          <w:sz w:val="37"/>
        </w:rPr>
      </w:pPr>
    </w:p>
    <w:p w:rsidR="00AD39B8" w:rsidRPr="00AD39B8" w:rsidRDefault="00AD39B8" w:rsidP="00AD39B8">
      <w:pPr>
        <w:jc w:val="center"/>
        <w:rPr>
          <w:b/>
          <w:sz w:val="32"/>
        </w:rPr>
      </w:pPr>
      <w:r w:rsidRPr="00AD39B8">
        <w:rPr>
          <w:b/>
          <w:sz w:val="32"/>
        </w:rPr>
        <w:t xml:space="preserve">ПОЛОЖЕНИЕ О ПРОФЕССИОНАЛЬНОЙ ЭТИКЕ </w:t>
      </w:r>
    </w:p>
    <w:p w:rsidR="00BA668A" w:rsidRPr="00AD39B8" w:rsidRDefault="00AD39B8" w:rsidP="00AD39B8">
      <w:pPr>
        <w:jc w:val="center"/>
        <w:rPr>
          <w:b/>
          <w:sz w:val="32"/>
        </w:rPr>
      </w:pPr>
      <w:r w:rsidRPr="00AD39B8">
        <w:rPr>
          <w:b/>
          <w:sz w:val="32"/>
        </w:rPr>
        <w:t xml:space="preserve">ПЕДАГОГИЧЕСКИХ РАБОТНИКОВ </w:t>
      </w:r>
      <w:proofErr w:type="gramStart"/>
      <w:r w:rsidRPr="00AD39B8">
        <w:rPr>
          <w:b/>
          <w:sz w:val="32"/>
        </w:rPr>
        <w:t>В</w:t>
      </w:r>
      <w:proofErr w:type="gramEnd"/>
    </w:p>
    <w:p w:rsidR="00AD39B8" w:rsidRPr="00AD39B8" w:rsidRDefault="00AD39B8" w:rsidP="00AD39B8">
      <w:pPr>
        <w:jc w:val="center"/>
        <w:rPr>
          <w:b/>
          <w:sz w:val="32"/>
        </w:rPr>
      </w:pPr>
    </w:p>
    <w:p w:rsidR="00AD39B8" w:rsidRPr="00AD39B8" w:rsidRDefault="00AD39B8" w:rsidP="00AD39B8">
      <w:pPr>
        <w:jc w:val="center"/>
        <w:rPr>
          <w:b/>
          <w:sz w:val="32"/>
        </w:rPr>
        <w:sectPr w:rsidR="00AD39B8" w:rsidRPr="00AD39B8" w:rsidSect="00AD39B8">
          <w:type w:val="continuous"/>
          <w:pgSz w:w="11910" w:h="16840"/>
          <w:pgMar w:top="1040" w:right="740" w:bottom="280" w:left="709" w:header="720" w:footer="720" w:gutter="0"/>
          <w:cols w:space="720"/>
        </w:sectPr>
      </w:pPr>
      <w:r w:rsidRPr="00AD39B8">
        <w:rPr>
          <w:b/>
          <w:sz w:val="32"/>
        </w:rPr>
        <w:t>ООО «УЧЕБНЫЙ КОМБИНАТ №1»</w:t>
      </w:r>
    </w:p>
    <w:p w:rsidR="00BA668A" w:rsidRDefault="00AD39B8">
      <w:pPr>
        <w:pStyle w:val="a6"/>
        <w:numPr>
          <w:ilvl w:val="0"/>
          <w:numId w:val="8"/>
        </w:numPr>
        <w:tabs>
          <w:tab w:val="left" w:pos="3971"/>
        </w:tabs>
        <w:spacing w:line="275" w:lineRule="exact"/>
        <w:jc w:val="left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</w:p>
    <w:p w:rsidR="00BA668A" w:rsidRDefault="00AD39B8">
      <w:pPr>
        <w:pStyle w:val="a6"/>
        <w:numPr>
          <w:ilvl w:val="1"/>
          <w:numId w:val="7"/>
        </w:numPr>
        <w:tabs>
          <w:tab w:val="left" w:pos="523"/>
        </w:tabs>
        <w:spacing w:before="109"/>
        <w:ind w:hanging="423"/>
        <w:rPr>
          <w:sz w:val="24"/>
        </w:rPr>
      </w:pPr>
      <w:r>
        <w:rPr>
          <w:sz w:val="24"/>
        </w:rPr>
        <w:t>Данное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этики:</w:t>
      </w:r>
    </w:p>
    <w:p w:rsidR="00BA668A" w:rsidRDefault="00BA668A">
      <w:pPr>
        <w:pStyle w:val="a3"/>
        <w:spacing w:before="5"/>
        <w:ind w:left="0"/>
      </w:pPr>
    </w:p>
    <w:p w:rsidR="00BA668A" w:rsidRDefault="00AD39B8">
      <w:pPr>
        <w:pStyle w:val="a6"/>
        <w:numPr>
          <w:ilvl w:val="0"/>
          <w:numId w:val="6"/>
        </w:numPr>
        <w:tabs>
          <w:tab w:val="left" w:pos="264"/>
        </w:tabs>
        <w:spacing w:line="242" w:lineRule="auto"/>
        <w:ind w:right="368" w:firstLine="0"/>
        <w:rPr>
          <w:sz w:val="24"/>
        </w:rPr>
      </w:pPr>
      <w:r>
        <w:rPr>
          <w:sz w:val="24"/>
        </w:rPr>
        <w:t>регулирующие отношения между педагогами и обучаемыми, а также другими 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учреждения;</w:t>
      </w:r>
    </w:p>
    <w:p w:rsidR="00BA668A" w:rsidRDefault="00BA668A">
      <w:pPr>
        <w:pStyle w:val="a3"/>
        <w:spacing w:before="1"/>
        <w:ind w:left="0"/>
      </w:pPr>
    </w:p>
    <w:p w:rsidR="00BA668A" w:rsidRDefault="00AD39B8">
      <w:pPr>
        <w:pStyle w:val="a6"/>
        <w:numPr>
          <w:ilvl w:val="0"/>
          <w:numId w:val="6"/>
        </w:numPr>
        <w:tabs>
          <w:tab w:val="left" w:pos="264"/>
        </w:tabs>
        <w:spacing w:before="1"/>
        <w:ind w:left="263" w:hanging="145"/>
        <w:rPr>
          <w:sz w:val="24"/>
        </w:rPr>
      </w:pPr>
      <w:r>
        <w:rPr>
          <w:sz w:val="24"/>
        </w:rPr>
        <w:t>защищающие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достоинство;</w:t>
      </w:r>
    </w:p>
    <w:p w:rsidR="00BA668A" w:rsidRDefault="00BA668A">
      <w:pPr>
        <w:pStyle w:val="a3"/>
        <w:ind w:left="0"/>
      </w:pPr>
    </w:p>
    <w:p w:rsidR="00BA668A" w:rsidRDefault="00AD39B8">
      <w:pPr>
        <w:pStyle w:val="a6"/>
        <w:numPr>
          <w:ilvl w:val="0"/>
          <w:numId w:val="6"/>
        </w:numPr>
        <w:tabs>
          <w:tab w:val="left" w:pos="264"/>
        </w:tabs>
        <w:spacing w:line="242" w:lineRule="auto"/>
        <w:ind w:right="932" w:firstLine="0"/>
        <w:rPr>
          <w:sz w:val="24"/>
        </w:rPr>
      </w:pPr>
      <w:r>
        <w:rPr>
          <w:sz w:val="24"/>
        </w:rPr>
        <w:t>поддерживающие качество профессиональной деятельности педагогов и честь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профессии;</w:t>
      </w:r>
    </w:p>
    <w:p w:rsidR="00BA668A" w:rsidRDefault="00BA668A">
      <w:pPr>
        <w:pStyle w:val="a3"/>
        <w:spacing w:before="8"/>
        <w:ind w:left="0"/>
        <w:rPr>
          <w:sz w:val="23"/>
        </w:rPr>
      </w:pPr>
    </w:p>
    <w:p w:rsidR="00BA668A" w:rsidRDefault="00AD39B8">
      <w:pPr>
        <w:pStyle w:val="a6"/>
        <w:numPr>
          <w:ilvl w:val="0"/>
          <w:numId w:val="6"/>
        </w:numPr>
        <w:tabs>
          <w:tab w:val="left" w:pos="264"/>
        </w:tabs>
        <w:spacing w:line="242" w:lineRule="auto"/>
        <w:ind w:right="1396" w:firstLine="0"/>
        <w:rPr>
          <w:rFonts w:ascii="Arial MT" w:hAnsi="Arial MT"/>
          <w:sz w:val="20"/>
        </w:rPr>
      </w:pPr>
      <w:r>
        <w:rPr>
          <w:sz w:val="24"/>
        </w:rPr>
        <w:t>создающие культуру образовательного учреждения, основанную на доверии,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rFonts w:ascii="Arial MT" w:hAnsi="Arial MT"/>
          <w:sz w:val="20"/>
        </w:rPr>
        <w:t>.</w:t>
      </w:r>
    </w:p>
    <w:p w:rsidR="00BA668A" w:rsidRDefault="00BA668A">
      <w:pPr>
        <w:pStyle w:val="a3"/>
        <w:spacing w:before="9"/>
        <w:ind w:left="0"/>
        <w:rPr>
          <w:rFonts w:ascii="Arial MT"/>
          <w:sz w:val="23"/>
        </w:rPr>
      </w:pPr>
    </w:p>
    <w:p w:rsidR="00BA668A" w:rsidRDefault="00AD39B8">
      <w:pPr>
        <w:pStyle w:val="a6"/>
        <w:numPr>
          <w:ilvl w:val="1"/>
          <w:numId w:val="7"/>
        </w:numPr>
        <w:tabs>
          <w:tab w:val="left" w:pos="542"/>
        </w:tabs>
        <w:spacing w:line="242" w:lineRule="auto"/>
        <w:ind w:left="119" w:right="215" w:firstLine="0"/>
        <w:rPr>
          <w:sz w:val="24"/>
        </w:rPr>
      </w:pPr>
      <w:r>
        <w:rPr>
          <w:sz w:val="24"/>
        </w:rPr>
        <w:t>Принятие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 для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в обучении и воспитании; осуществления единых требований к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школы; создания комфортных условий для обучающихся, преподавателей,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 доверия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сотрудничества.</w:t>
      </w:r>
    </w:p>
    <w:p w:rsidR="00BA668A" w:rsidRDefault="00AD39B8">
      <w:pPr>
        <w:pStyle w:val="a6"/>
        <w:numPr>
          <w:ilvl w:val="1"/>
          <w:numId w:val="7"/>
        </w:numPr>
        <w:tabs>
          <w:tab w:val="left" w:pos="542"/>
        </w:tabs>
        <w:spacing w:before="33" w:line="242" w:lineRule="auto"/>
        <w:ind w:left="119" w:right="1191" w:firstLine="0"/>
        <w:rPr>
          <w:sz w:val="24"/>
        </w:rPr>
      </w:pPr>
      <w:r>
        <w:rPr>
          <w:sz w:val="24"/>
        </w:rPr>
        <w:t>Понятные, единые требования к педагогическому коллективу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-6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BA668A" w:rsidRDefault="00AD39B8">
      <w:pPr>
        <w:pStyle w:val="a6"/>
        <w:numPr>
          <w:ilvl w:val="1"/>
          <w:numId w:val="7"/>
        </w:numPr>
        <w:tabs>
          <w:tab w:val="left" w:pos="542"/>
        </w:tabs>
        <w:spacing w:before="52" w:line="242" w:lineRule="auto"/>
        <w:ind w:left="119" w:right="807" w:firstLine="0"/>
        <w:jc w:val="both"/>
        <w:rPr>
          <w:sz w:val="24"/>
        </w:rPr>
      </w:pPr>
      <w:r>
        <w:rPr>
          <w:sz w:val="24"/>
        </w:rPr>
        <w:t>Выработанные нормы профессиональной этики обязательны для всех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 от занимаемой должности, преподаваемого предмета, наличия наград 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BA668A" w:rsidRDefault="00AD39B8">
      <w:pPr>
        <w:pStyle w:val="a6"/>
        <w:numPr>
          <w:ilvl w:val="1"/>
          <w:numId w:val="7"/>
        </w:numPr>
        <w:tabs>
          <w:tab w:val="left" w:pos="542"/>
        </w:tabs>
        <w:spacing w:before="52" w:line="242" w:lineRule="auto"/>
        <w:ind w:left="119" w:right="896" w:firstLine="0"/>
        <w:rPr>
          <w:sz w:val="24"/>
        </w:rPr>
      </w:pPr>
      <w:r>
        <w:rPr>
          <w:sz w:val="24"/>
        </w:rPr>
        <w:t>За нарушение норм профессиональной этики виновный 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 расследованию и на него может быть наложено дисциплинарное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взыскание.</w:t>
      </w:r>
    </w:p>
    <w:p w:rsidR="00BA668A" w:rsidRDefault="00AD39B8">
      <w:pPr>
        <w:pStyle w:val="a6"/>
        <w:numPr>
          <w:ilvl w:val="0"/>
          <w:numId w:val="8"/>
        </w:numPr>
        <w:tabs>
          <w:tab w:val="left" w:pos="3539"/>
        </w:tabs>
        <w:spacing w:before="133"/>
        <w:ind w:left="3538" w:hanging="241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этики</w:t>
      </w:r>
    </w:p>
    <w:p w:rsidR="00BA668A" w:rsidRDefault="00BA668A">
      <w:pPr>
        <w:pStyle w:val="a3"/>
        <w:spacing w:before="5"/>
        <w:ind w:left="0"/>
      </w:pPr>
    </w:p>
    <w:p w:rsidR="00BA668A" w:rsidRDefault="00AD39B8">
      <w:pPr>
        <w:pStyle w:val="a6"/>
        <w:numPr>
          <w:ilvl w:val="1"/>
          <w:numId w:val="5"/>
        </w:numPr>
        <w:tabs>
          <w:tab w:val="left" w:pos="543"/>
        </w:tabs>
        <w:ind w:right="780" w:firstLine="0"/>
        <w:rPr>
          <w:sz w:val="24"/>
        </w:rPr>
      </w:pPr>
      <w:r>
        <w:rPr>
          <w:sz w:val="24"/>
        </w:rPr>
        <w:t>Нормы педагогической этики устанавливаются на основании общечеловеческих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моральных норм, демократических традиций российской школы, 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и законодательных актов Российской Федерации, а также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ребенка.</w:t>
      </w:r>
    </w:p>
    <w:p w:rsidR="00BA668A" w:rsidRDefault="00BA668A">
      <w:pPr>
        <w:pStyle w:val="a3"/>
        <w:spacing w:before="10"/>
        <w:ind w:left="0"/>
        <w:rPr>
          <w:sz w:val="23"/>
        </w:rPr>
      </w:pPr>
    </w:p>
    <w:p w:rsidR="00BA668A" w:rsidRDefault="00AD39B8">
      <w:pPr>
        <w:pStyle w:val="a6"/>
        <w:numPr>
          <w:ilvl w:val="1"/>
          <w:numId w:val="5"/>
        </w:numPr>
        <w:tabs>
          <w:tab w:val="left" w:pos="542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Основу норм педагогической этики составляют следующие основные принципы: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человечность, справедливость, профессиональность, ответственность, 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солидарность.</w:t>
      </w:r>
    </w:p>
    <w:p w:rsidR="00BA668A" w:rsidRDefault="00BA668A">
      <w:pPr>
        <w:pStyle w:val="a3"/>
        <w:spacing w:before="2"/>
        <w:ind w:left="0"/>
      </w:pPr>
    </w:p>
    <w:p w:rsidR="00BA668A" w:rsidRDefault="00AD39B8">
      <w:pPr>
        <w:pStyle w:val="a6"/>
        <w:numPr>
          <w:ilvl w:val="0"/>
          <w:numId w:val="8"/>
        </w:numPr>
        <w:tabs>
          <w:tab w:val="left" w:pos="2765"/>
        </w:tabs>
        <w:ind w:left="2764" w:hanging="240"/>
        <w:jc w:val="left"/>
        <w:rPr>
          <w:sz w:val="24"/>
        </w:rPr>
      </w:pP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</w:p>
    <w:p w:rsidR="00BA668A" w:rsidRDefault="00AD39B8">
      <w:pPr>
        <w:pStyle w:val="a6"/>
        <w:numPr>
          <w:ilvl w:val="1"/>
          <w:numId w:val="4"/>
        </w:numPr>
        <w:tabs>
          <w:tab w:val="left" w:pos="543"/>
        </w:tabs>
        <w:spacing w:before="60"/>
        <w:ind w:right="432" w:firstLine="0"/>
        <w:rPr>
          <w:sz w:val="24"/>
        </w:rPr>
      </w:pPr>
      <w:r>
        <w:rPr>
          <w:sz w:val="24"/>
        </w:rPr>
        <w:t>Преподаватель служит для обучающегося образцом тактичного поведения,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 внешнего вида, уважения к собеседнику, поведения в споре, справедливости,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2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BA668A" w:rsidRDefault="00AD39B8">
      <w:pPr>
        <w:pStyle w:val="a6"/>
        <w:numPr>
          <w:ilvl w:val="1"/>
          <w:numId w:val="4"/>
        </w:numPr>
        <w:tabs>
          <w:tab w:val="left" w:pos="543"/>
        </w:tabs>
        <w:spacing w:before="37" w:line="242" w:lineRule="auto"/>
        <w:ind w:right="229" w:firstLine="0"/>
        <w:rPr>
          <w:sz w:val="24"/>
        </w:rPr>
      </w:pPr>
      <w:r>
        <w:rPr>
          <w:sz w:val="24"/>
        </w:rPr>
        <w:t>Дисциплина в школе поддерживается на основе уважения человеческого достоинства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BA668A" w:rsidRDefault="00AD39B8">
      <w:pPr>
        <w:pStyle w:val="a6"/>
        <w:numPr>
          <w:ilvl w:val="1"/>
          <w:numId w:val="4"/>
        </w:numPr>
        <w:tabs>
          <w:tab w:val="left" w:pos="543"/>
        </w:tabs>
        <w:spacing w:before="37" w:line="242" w:lineRule="auto"/>
        <w:ind w:right="622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отождествляет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</w:t>
      </w:r>
    </w:p>
    <w:p w:rsidR="00BA668A" w:rsidRDefault="00BA668A">
      <w:pPr>
        <w:spacing w:line="242" w:lineRule="auto"/>
        <w:rPr>
          <w:sz w:val="24"/>
        </w:rPr>
        <w:sectPr w:rsidR="00BA668A">
          <w:pgSz w:w="11910" w:h="16840"/>
          <w:pgMar w:top="1040" w:right="740" w:bottom="280" w:left="1580" w:header="720" w:footer="720" w:gutter="0"/>
          <w:cols w:space="720"/>
        </w:sectPr>
      </w:pPr>
    </w:p>
    <w:p w:rsidR="00BA668A" w:rsidRDefault="00AD39B8">
      <w:pPr>
        <w:pStyle w:val="a6"/>
        <w:numPr>
          <w:ilvl w:val="1"/>
          <w:numId w:val="4"/>
        </w:numPr>
        <w:tabs>
          <w:tab w:val="left" w:pos="543"/>
        </w:tabs>
        <w:spacing w:before="71" w:line="242" w:lineRule="auto"/>
        <w:ind w:right="1718" w:firstLine="0"/>
        <w:rPr>
          <w:sz w:val="24"/>
        </w:rPr>
      </w:pPr>
      <w:r>
        <w:rPr>
          <w:sz w:val="24"/>
        </w:rPr>
        <w:lastRenderedPageBreak/>
        <w:t>Не отождествляет личность обучающегося со знанием (или незнанием)</w:t>
      </w:r>
      <w:r>
        <w:rPr>
          <w:spacing w:val="-58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предмета.</w:t>
      </w:r>
    </w:p>
    <w:p w:rsidR="00BA668A" w:rsidRDefault="00AD39B8">
      <w:pPr>
        <w:pStyle w:val="a6"/>
        <w:numPr>
          <w:ilvl w:val="1"/>
          <w:numId w:val="4"/>
        </w:numPr>
        <w:tabs>
          <w:tab w:val="left" w:pos="543"/>
        </w:tabs>
        <w:spacing w:before="33"/>
        <w:ind w:left="542" w:hanging="424"/>
        <w:rPr>
          <w:sz w:val="24"/>
        </w:rPr>
      </w:pPr>
      <w:r>
        <w:rPr>
          <w:sz w:val="24"/>
        </w:rPr>
        <w:t>Обещает</w:t>
      </w:r>
      <w:r>
        <w:rPr>
          <w:spacing w:val="-4"/>
          <w:sz w:val="24"/>
        </w:rPr>
        <w:t xml:space="preserve"> </w:t>
      </w:r>
      <w:r>
        <w:rPr>
          <w:sz w:val="24"/>
        </w:rPr>
        <w:t>что-либо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тогда, когда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уверен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это выполнить.</w:t>
      </w:r>
    </w:p>
    <w:p w:rsidR="00BA668A" w:rsidRDefault="00AD39B8">
      <w:pPr>
        <w:pStyle w:val="a6"/>
        <w:numPr>
          <w:ilvl w:val="1"/>
          <w:numId w:val="4"/>
        </w:numPr>
        <w:tabs>
          <w:tab w:val="left" w:pos="542"/>
        </w:tabs>
        <w:spacing w:before="41"/>
        <w:ind w:left="541"/>
        <w:rPr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точности.</w:t>
      </w:r>
    </w:p>
    <w:p w:rsidR="00BA668A" w:rsidRDefault="00AD39B8">
      <w:pPr>
        <w:pStyle w:val="a6"/>
        <w:numPr>
          <w:ilvl w:val="1"/>
          <w:numId w:val="4"/>
        </w:numPr>
        <w:tabs>
          <w:tab w:val="left" w:pos="543"/>
        </w:tabs>
        <w:spacing w:before="41" w:line="242" w:lineRule="auto"/>
        <w:ind w:right="114" w:firstLine="0"/>
        <w:rPr>
          <w:sz w:val="24"/>
        </w:rPr>
      </w:pPr>
      <w:r>
        <w:rPr>
          <w:sz w:val="24"/>
        </w:rPr>
        <w:t>Помнит, что по поведению отдельного педагога обучающиеся и общественность судят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BA668A" w:rsidRDefault="00BA668A">
      <w:pPr>
        <w:pStyle w:val="a3"/>
        <w:spacing w:before="2"/>
        <w:ind w:left="0"/>
        <w:rPr>
          <w:sz w:val="34"/>
        </w:rPr>
      </w:pPr>
    </w:p>
    <w:p w:rsidR="00BA668A" w:rsidRDefault="00AD39B8">
      <w:pPr>
        <w:pStyle w:val="a3"/>
        <w:ind w:left="2967"/>
      </w:pPr>
      <w:r>
        <w:t>Педагогическому</w:t>
      </w:r>
      <w:r>
        <w:rPr>
          <w:spacing w:val="-9"/>
        </w:rPr>
        <w:t xml:space="preserve"> </w:t>
      </w:r>
      <w:r>
        <w:t>работнику</w:t>
      </w:r>
      <w:r>
        <w:rPr>
          <w:spacing w:val="-9"/>
        </w:rPr>
        <w:t xml:space="preserve"> </w:t>
      </w:r>
      <w:r>
        <w:t>запрещается:</w:t>
      </w:r>
    </w:p>
    <w:p w:rsidR="00BA668A" w:rsidRDefault="00AD39B8">
      <w:pPr>
        <w:pStyle w:val="a6"/>
        <w:numPr>
          <w:ilvl w:val="0"/>
          <w:numId w:val="3"/>
        </w:numPr>
        <w:tabs>
          <w:tab w:val="left" w:pos="423"/>
        </w:tabs>
        <w:spacing w:before="41" w:line="242" w:lineRule="auto"/>
        <w:ind w:right="390" w:firstLine="0"/>
        <w:rPr>
          <w:sz w:val="24"/>
        </w:rPr>
      </w:pPr>
      <w:r>
        <w:rPr>
          <w:sz w:val="24"/>
        </w:rPr>
        <w:t xml:space="preserve">передача персональных данных об </w:t>
      </w:r>
      <w:proofErr w:type="gramStart"/>
      <w:r>
        <w:rPr>
          <w:sz w:val="24"/>
        </w:rPr>
        <w:t>обучающемся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 стороне без письменного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BA668A" w:rsidRDefault="00AD39B8">
      <w:pPr>
        <w:pStyle w:val="a6"/>
        <w:numPr>
          <w:ilvl w:val="0"/>
          <w:numId w:val="3"/>
        </w:numPr>
        <w:tabs>
          <w:tab w:val="left" w:pos="423"/>
        </w:tabs>
        <w:spacing w:before="38"/>
        <w:ind w:left="422" w:hanging="304"/>
        <w:rPr>
          <w:sz w:val="24"/>
        </w:rPr>
      </w:pPr>
      <w:r>
        <w:rPr>
          <w:sz w:val="24"/>
        </w:rPr>
        <w:t>разглашение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BA668A" w:rsidRDefault="00AD39B8">
      <w:pPr>
        <w:pStyle w:val="a6"/>
        <w:numPr>
          <w:ilvl w:val="0"/>
          <w:numId w:val="3"/>
        </w:numPr>
        <w:tabs>
          <w:tab w:val="left" w:pos="418"/>
        </w:tabs>
        <w:spacing w:before="51" w:line="280" w:lineRule="auto"/>
        <w:ind w:right="741" w:firstLine="0"/>
        <w:rPr>
          <w:sz w:val="24"/>
        </w:rPr>
      </w:pPr>
      <w:r>
        <w:rPr>
          <w:sz w:val="24"/>
        </w:rPr>
        <w:t xml:space="preserve">обсуждение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 работы, выступления, личные и деловые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Автошколе;</w:t>
      </w:r>
    </w:p>
    <w:p w:rsidR="00BA668A" w:rsidRDefault="00AD39B8">
      <w:pPr>
        <w:pStyle w:val="a6"/>
        <w:numPr>
          <w:ilvl w:val="0"/>
          <w:numId w:val="3"/>
        </w:numPr>
        <w:tabs>
          <w:tab w:val="left" w:pos="423"/>
        </w:tabs>
        <w:spacing w:before="55"/>
        <w:ind w:left="422" w:hanging="304"/>
        <w:rPr>
          <w:sz w:val="24"/>
        </w:rPr>
      </w:pPr>
      <w:r>
        <w:rPr>
          <w:sz w:val="24"/>
        </w:rPr>
        <w:t>терять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самообладание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BA668A" w:rsidRDefault="00AD39B8">
      <w:pPr>
        <w:pStyle w:val="a6"/>
        <w:numPr>
          <w:ilvl w:val="0"/>
          <w:numId w:val="3"/>
        </w:numPr>
        <w:tabs>
          <w:tab w:val="left" w:pos="423"/>
        </w:tabs>
        <w:spacing w:before="60"/>
        <w:ind w:right="1167" w:firstLine="0"/>
        <w:rPr>
          <w:sz w:val="24"/>
        </w:rPr>
      </w:pPr>
      <w:r>
        <w:rPr>
          <w:sz w:val="24"/>
        </w:rPr>
        <w:t>допускать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вульгаризмы,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оскорбительные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фразы;</w:t>
      </w:r>
    </w:p>
    <w:p w:rsidR="00BA668A" w:rsidRDefault="00AD39B8">
      <w:pPr>
        <w:pStyle w:val="a6"/>
        <w:numPr>
          <w:ilvl w:val="0"/>
          <w:numId w:val="3"/>
        </w:numPr>
        <w:tabs>
          <w:tab w:val="left" w:pos="423"/>
        </w:tabs>
        <w:spacing w:before="39"/>
        <w:ind w:left="422" w:hanging="304"/>
        <w:rPr>
          <w:sz w:val="24"/>
        </w:rPr>
      </w:pPr>
      <w:r>
        <w:rPr>
          <w:sz w:val="24"/>
        </w:rPr>
        <w:t>курить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BA668A" w:rsidRDefault="00AD39B8">
      <w:pPr>
        <w:pStyle w:val="a6"/>
        <w:numPr>
          <w:ilvl w:val="0"/>
          <w:numId w:val="3"/>
        </w:numPr>
        <w:tabs>
          <w:tab w:val="left" w:pos="423"/>
        </w:tabs>
        <w:spacing w:before="60"/>
        <w:ind w:left="422" w:hanging="304"/>
        <w:rPr>
          <w:sz w:val="24"/>
        </w:rPr>
      </w:pPr>
      <w:r>
        <w:rPr>
          <w:sz w:val="24"/>
        </w:rPr>
        <w:t>допускать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присутствии;</w:t>
      </w:r>
    </w:p>
    <w:p w:rsidR="00BA668A" w:rsidRDefault="00AD39B8">
      <w:pPr>
        <w:pStyle w:val="a6"/>
        <w:numPr>
          <w:ilvl w:val="0"/>
          <w:numId w:val="3"/>
        </w:numPr>
        <w:tabs>
          <w:tab w:val="left" w:pos="423"/>
        </w:tabs>
        <w:spacing w:before="62" w:line="237" w:lineRule="auto"/>
        <w:ind w:right="962" w:firstLine="0"/>
        <w:rPr>
          <w:sz w:val="24"/>
        </w:rPr>
      </w:pPr>
      <w:proofErr w:type="gramStart"/>
      <w:r>
        <w:rPr>
          <w:sz w:val="24"/>
        </w:rPr>
        <w:t>допускать выражения, оскорбляющие человеческое достоинство 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возраста;</w:t>
      </w:r>
      <w:proofErr w:type="gramEnd"/>
    </w:p>
    <w:p w:rsidR="00BA668A" w:rsidRDefault="00AD39B8">
      <w:pPr>
        <w:pStyle w:val="a6"/>
        <w:numPr>
          <w:ilvl w:val="0"/>
          <w:numId w:val="3"/>
        </w:numPr>
        <w:tabs>
          <w:tab w:val="left" w:pos="423"/>
        </w:tabs>
        <w:spacing w:before="68" w:line="237" w:lineRule="auto"/>
        <w:ind w:right="229" w:firstLine="0"/>
        <w:rPr>
          <w:sz w:val="24"/>
        </w:rPr>
      </w:pPr>
      <w:r>
        <w:rPr>
          <w:sz w:val="24"/>
        </w:rPr>
        <w:t>допускать в любой форме оскорбления, относящиеся к национальной или религиозной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взглядам;</w:t>
      </w:r>
    </w:p>
    <w:p w:rsidR="00BA668A" w:rsidRDefault="00AD39B8">
      <w:pPr>
        <w:pStyle w:val="a6"/>
        <w:numPr>
          <w:ilvl w:val="0"/>
          <w:numId w:val="3"/>
        </w:numPr>
        <w:tabs>
          <w:tab w:val="left" w:pos="423"/>
        </w:tabs>
        <w:spacing w:before="64" w:line="237" w:lineRule="auto"/>
        <w:ind w:right="5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личностью;</w:t>
      </w:r>
    </w:p>
    <w:p w:rsidR="00BA668A" w:rsidRDefault="00AD39B8">
      <w:pPr>
        <w:pStyle w:val="a6"/>
        <w:numPr>
          <w:ilvl w:val="0"/>
          <w:numId w:val="3"/>
        </w:numPr>
        <w:tabs>
          <w:tab w:val="left" w:pos="423"/>
        </w:tabs>
        <w:spacing w:before="68" w:line="237" w:lineRule="auto"/>
        <w:ind w:right="368" w:firstLine="0"/>
        <w:rPr>
          <w:sz w:val="24"/>
        </w:rPr>
      </w:pPr>
      <w:r>
        <w:rPr>
          <w:sz w:val="24"/>
        </w:rPr>
        <w:t>допускать в любой форме оскорбления, выпады или намеки, касающиеся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BA668A" w:rsidRDefault="00AD39B8">
      <w:pPr>
        <w:pStyle w:val="a6"/>
        <w:numPr>
          <w:ilvl w:val="0"/>
          <w:numId w:val="3"/>
        </w:numPr>
        <w:tabs>
          <w:tab w:val="left" w:pos="452"/>
        </w:tabs>
        <w:spacing w:before="25" w:line="237" w:lineRule="auto"/>
        <w:ind w:right="104" w:firstLine="0"/>
        <w:rPr>
          <w:sz w:val="24"/>
        </w:rPr>
      </w:pPr>
      <w:r>
        <w:rPr>
          <w:sz w:val="24"/>
        </w:rPr>
        <w:t>злоупотреблять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своим</w:t>
      </w:r>
      <w:r>
        <w:rPr>
          <w:spacing w:val="25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25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одолжений;</w:t>
      </w:r>
    </w:p>
    <w:p w:rsidR="00BA668A" w:rsidRDefault="00AD39B8">
      <w:pPr>
        <w:pStyle w:val="a6"/>
        <w:numPr>
          <w:ilvl w:val="0"/>
          <w:numId w:val="3"/>
        </w:numPr>
        <w:tabs>
          <w:tab w:val="left" w:pos="553"/>
        </w:tabs>
        <w:spacing w:before="25" w:line="237" w:lineRule="auto"/>
        <w:ind w:right="108" w:firstLine="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дополнительную.</w:t>
      </w:r>
    </w:p>
    <w:p w:rsidR="00BA668A" w:rsidRDefault="00AD39B8">
      <w:pPr>
        <w:pStyle w:val="a6"/>
        <w:numPr>
          <w:ilvl w:val="0"/>
          <w:numId w:val="3"/>
        </w:numPr>
        <w:tabs>
          <w:tab w:val="left" w:pos="620"/>
        </w:tabs>
        <w:spacing w:before="22"/>
        <w:ind w:right="118" w:firstLine="62"/>
        <w:rPr>
          <w:sz w:val="24"/>
        </w:rPr>
      </w:pPr>
      <w:r>
        <w:rPr>
          <w:sz w:val="24"/>
        </w:rPr>
        <w:t>распространять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сетях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3"/>
          <w:sz w:val="24"/>
        </w:rPr>
        <w:t xml:space="preserve"> </w:t>
      </w:r>
      <w:r>
        <w:rPr>
          <w:sz w:val="24"/>
        </w:rPr>
        <w:t>порочащую</w:t>
      </w:r>
      <w:r>
        <w:rPr>
          <w:spacing w:val="33"/>
          <w:sz w:val="24"/>
        </w:rPr>
        <w:t xml:space="preserve"> </w:t>
      </w:r>
      <w:r>
        <w:rPr>
          <w:sz w:val="24"/>
        </w:rPr>
        <w:t>честь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Автошколы,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(фото,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BA668A" w:rsidRDefault="00AD39B8">
      <w:pPr>
        <w:pStyle w:val="a3"/>
        <w:spacing w:before="20"/>
        <w:ind w:right="101"/>
        <w:jc w:val="both"/>
      </w:pPr>
      <w:r>
        <w:t>Преподаватель обязан строго соблюдать законодательство. С профессиональной этикой</w:t>
      </w:r>
      <w:r>
        <w:rPr>
          <w:spacing w:val="1"/>
        </w:rPr>
        <w:t xml:space="preserve"> </w:t>
      </w:r>
      <w:r>
        <w:t>педагога не сочетаются ни получение взятки, ни ее дача.</w:t>
      </w:r>
      <w:r>
        <w:rPr>
          <w:spacing w:val="1"/>
        </w:rPr>
        <w:t xml:space="preserve"> </w:t>
      </w:r>
      <w:r>
        <w:t>В некоторых случаях, видя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благодарность, педагог может принять от них подарки. Педагог может принимать лишь те</w:t>
      </w:r>
      <w:r>
        <w:rPr>
          <w:spacing w:val="1"/>
        </w:rPr>
        <w:t xml:space="preserve"> </w:t>
      </w:r>
      <w:r>
        <w:t xml:space="preserve">подарки, которые: 1) преподносятся </w:t>
      </w:r>
      <w:proofErr w:type="gramStart"/>
      <w:r>
        <w:t>совершенно добровольно</w:t>
      </w:r>
      <w:proofErr w:type="gramEnd"/>
      <w:r>
        <w:t>; 2) не имеют и не могут</w:t>
      </w:r>
      <w:r>
        <w:rPr>
          <w:spacing w:val="1"/>
        </w:rPr>
        <w:t xml:space="preserve"> </w:t>
      </w:r>
      <w:r>
        <w:t>иметь своей целью подкуп педагога и 3) достаточно скромны, т. е. это вещи, сделанные</w:t>
      </w:r>
      <w:r>
        <w:rPr>
          <w:spacing w:val="1"/>
        </w:rPr>
        <w:t xml:space="preserve"> </w:t>
      </w:r>
      <w:r>
        <w:t>руками самих учеников или их родителей, созданные ими произведения, цветы, сладости,</w:t>
      </w:r>
      <w:r>
        <w:rPr>
          <w:spacing w:val="1"/>
        </w:rPr>
        <w:t xml:space="preserve"> </w:t>
      </w:r>
      <w:r>
        <w:t>сувениры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недорогие</w:t>
      </w:r>
      <w:r>
        <w:rPr>
          <w:spacing w:val="-4"/>
        </w:rPr>
        <w:t xml:space="preserve"> </w:t>
      </w:r>
      <w:r>
        <w:t>вещи.</w:t>
      </w:r>
    </w:p>
    <w:p w:rsidR="00BA668A" w:rsidRDefault="00BA668A">
      <w:pPr>
        <w:pStyle w:val="a3"/>
        <w:spacing w:before="8"/>
        <w:ind w:left="0"/>
      </w:pPr>
    </w:p>
    <w:p w:rsidR="00BA668A" w:rsidRDefault="00AD39B8">
      <w:pPr>
        <w:pStyle w:val="a6"/>
        <w:numPr>
          <w:ilvl w:val="0"/>
          <w:numId w:val="8"/>
        </w:numPr>
        <w:tabs>
          <w:tab w:val="left" w:pos="3635"/>
        </w:tabs>
        <w:ind w:left="3634"/>
        <w:jc w:val="left"/>
        <w:rPr>
          <w:sz w:val="24"/>
        </w:rPr>
      </w:pP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</w:p>
    <w:p w:rsidR="00BA668A" w:rsidRDefault="00BA668A">
      <w:pPr>
        <w:pStyle w:val="a3"/>
        <w:ind w:left="0"/>
      </w:pPr>
    </w:p>
    <w:p w:rsidR="00BA668A" w:rsidRDefault="00AD39B8">
      <w:pPr>
        <w:pStyle w:val="a6"/>
        <w:numPr>
          <w:ilvl w:val="1"/>
          <w:numId w:val="2"/>
        </w:numPr>
        <w:tabs>
          <w:tab w:val="left" w:pos="605"/>
        </w:tabs>
        <w:ind w:right="284" w:firstLine="0"/>
        <w:rPr>
          <w:sz w:val="24"/>
        </w:rPr>
      </w:pPr>
      <w:r>
        <w:rPr>
          <w:sz w:val="24"/>
        </w:rPr>
        <w:t>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коллегиальности,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партнерства и уважения. Педагог защищает не только свой авторитет, но и авторитет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коллег. Он не принижает своих коллег в присутствии воспитанников или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BA668A" w:rsidRDefault="00BA668A">
      <w:pPr>
        <w:rPr>
          <w:sz w:val="24"/>
        </w:rPr>
        <w:sectPr w:rsidR="00BA668A">
          <w:pgSz w:w="11910" w:h="16840"/>
          <w:pgMar w:top="1040" w:right="740" w:bottom="280" w:left="1580" w:header="720" w:footer="720" w:gutter="0"/>
          <w:cols w:space="720"/>
        </w:sectPr>
      </w:pPr>
    </w:p>
    <w:p w:rsidR="00BA668A" w:rsidRDefault="00AD39B8">
      <w:pPr>
        <w:pStyle w:val="a6"/>
        <w:numPr>
          <w:ilvl w:val="1"/>
          <w:numId w:val="2"/>
        </w:numPr>
        <w:tabs>
          <w:tab w:val="left" w:pos="605"/>
        </w:tabs>
        <w:spacing w:before="66"/>
        <w:ind w:right="161" w:firstLine="0"/>
        <w:rPr>
          <w:sz w:val="24"/>
        </w:rPr>
      </w:pPr>
      <w:r>
        <w:rPr>
          <w:sz w:val="24"/>
        </w:rPr>
        <w:lastRenderedPageBreak/>
        <w:t>Правом и обязанностью педагога является оценка деятельности коллег 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 Преследование педагога за критику строго запрещено. Критика, в 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очередь, должна быть внутренней, т. е. она должна высказываться в Автошколе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 а не за пределами учреждения. Высказывать ее следует с глазу на глаз, а не за</w:t>
      </w:r>
      <w:r>
        <w:rPr>
          <w:spacing w:val="-57"/>
          <w:sz w:val="24"/>
        </w:rPr>
        <w:t xml:space="preserve"> </w:t>
      </w:r>
      <w:r>
        <w:rPr>
          <w:sz w:val="24"/>
        </w:rPr>
        <w:t>глаза.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не должно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сплетням.</w:t>
      </w:r>
    </w:p>
    <w:p w:rsidR="00BA668A" w:rsidRDefault="00BA668A">
      <w:pPr>
        <w:pStyle w:val="a3"/>
        <w:spacing w:before="6"/>
        <w:ind w:left="0"/>
      </w:pPr>
    </w:p>
    <w:p w:rsidR="00BA668A" w:rsidRDefault="00AD39B8">
      <w:pPr>
        <w:pStyle w:val="a6"/>
        <w:numPr>
          <w:ilvl w:val="1"/>
          <w:numId w:val="2"/>
        </w:numPr>
        <w:tabs>
          <w:tab w:val="left" w:pos="542"/>
        </w:tabs>
        <w:ind w:right="440" w:firstLine="0"/>
        <w:rPr>
          <w:sz w:val="24"/>
        </w:rPr>
      </w:pPr>
      <w:r>
        <w:rPr>
          <w:sz w:val="24"/>
        </w:rPr>
        <w:t>Критика, направленная на работу, решения, взгляды и поступки коллег 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не должна унижать подвергаемое критике лицо. Она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обоснованной, конструктивной, тактичной, необидной, доброжелательной. Важнейшие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 и решения в педагогической жизни обсуждаются и принимаются в 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дискуссиях.</w:t>
      </w:r>
    </w:p>
    <w:p w:rsidR="00BA668A" w:rsidRDefault="00BA668A">
      <w:pPr>
        <w:pStyle w:val="a3"/>
        <w:spacing w:before="10"/>
        <w:ind w:left="0"/>
      </w:pPr>
    </w:p>
    <w:p w:rsidR="00BA668A" w:rsidRDefault="00AD39B8">
      <w:pPr>
        <w:pStyle w:val="a6"/>
        <w:numPr>
          <w:ilvl w:val="0"/>
          <w:numId w:val="8"/>
        </w:numPr>
        <w:tabs>
          <w:tab w:val="left" w:pos="3366"/>
        </w:tabs>
        <w:ind w:left="3365" w:hanging="240"/>
        <w:jc w:val="left"/>
        <w:rPr>
          <w:sz w:val="24"/>
        </w:rPr>
      </w:pP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</w:t>
      </w:r>
    </w:p>
    <w:p w:rsidR="00BA668A" w:rsidRDefault="00BA668A">
      <w:pPr>
        <w:pStyle w:val="a3"/>
        <w:ind w:left="0"/>
      </w:pPr>
    </w:p>
    <w:p w:rsidR="00BA668A" w:rsidRDefault="00AD39B8">
      <w:pPr>
        <w:pStyle w:val="a6"/>
        <w:numPr>
          <w:ilvl w:val="1"/>
          <w:numId w:val="1"/>
        </w:numPr>
        <w:tabs>
          <w:tab w:val="left" w:pos="590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В образовательном учреждении соблюдается культура общения, выражающаяся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8"/>
          <w:sz w:val="24"/>
        </w:rPr>
        <w:t xml:space="preserve"> </w:t>
      </w:r>
      <w:r>
        <w:rPr>
          <w:sz w:val="24"/>
        </w:rPr>
        <w:t>Автошколы.</w:t>
      </w:r>
    </w:p>
    <w:p w:rsidR="00BA668A" w:rsidRDefault="00BA668A">
      <w:pPr>
        <w:pStyle w:val="a3"/>
        <w:spacing w:before="9"/>
        <w:ind w:left="0"/>
        <w:rPr>
          <w:sz w:val="23"/>
        </w:rPr>
      </w:pPr>
    </w:p>
    <w:p w:rsidR="00BA668A" w:rsidRDefault="00AD39B8">
      <w:pPr>
        <w:pStyle w:val="a6"/>
        <w:numPr>
          <w:ilvl w:val="1"/>
          <w:numId w:val="1"/>
        </w:numPr>
        <w:tabs>
          <w:tab w:val="left" w:pos="633"/>
        </w:tabs>
        <w:ind w:right="105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взглядами, возможности договориться и найти общий язык. Различные статусы 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квалификационные категории и обязанности не должны препятствовать равноправному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убеждений.</w:t>
      </w:r>
    </w:p>
    <w:p w:rsidR="00BA668A" w:rsidRDefault="00BA668A">
      <w:pPr>
        <w:pStyle w:val="a3"/>
        <w:ind w:left="0"/>
      </w:pPr>
    </w:p>
    <w:p w:rsidR="00BA668A" w:rsidRDefault="00AD39B8">
      <w:pPr>
        <w:pStyle w:val="a6"/>
        <w:numPr>
          <w:ilvl w:val="1"/>
          <w:numId w:val="1"/>
        </w:numPr>
        <w:tabs>
          <w:tab w:val="left" w:pos="677"/>
        </w:tabs>
        <w:spacing w:line="242" w:lineRule="auto"/>
        <w:ind w:right="114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антипатий.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равноправия.</w:t>
      </w:r>
    </w:p>
    <w:p w:rsidR="00BA668A" w:rsidRDefault="00BA668A">
      <w:pPr>
        <w:pStyle w:val="a3"/>
        <w:spacing w:before="8"/>
        <w:ind w:left="0"/>
        <w:rPr>
          <w:sz w:val="23"/>
        </w:rPr>
      </w:pPr>
    </w:p>
    <w:p w:rsidR="00BA668A" w:rsidRDefault="00AD39B8">
      <w:pPr>
        <w:pStyle w:val="a6"/>
        <w:numPr>
          <w:ilvl w:val="1"/>
          <w:numId w:val="1"/>
        </w:numPr>
        <w:tabs>
          <w:tab w:val="left" w:pos="615"/>
        </w:tabs>
        <w:spacing w:before="1" w:line="242" w:lineRule="auto"/>
        <w:ind w:right="107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обязанностей.</w:t>
      </w:r>
    </w:p>
    <w:p w:rsidR="00BA668A" w:rsidRDefault="00BA668A">
      <w:pPr>
        <w:pStyle w:val="a3"/>
        <w:spacing w:before="8"/>
        <w:ind w:left="0"/>
        <w:rPr>
          <w:sz w:val="23"/>
        </w:rPr>
      </w:pPr>
    </w:p>
    <w:p w:rsidR="00BA668A" w:rsidRDefault="00AD39B8">
      <w:pPr>
        <w:pStyle w:val="a6"/>
        <w:numPr>
          <w:ilvl w:val="1"/>
          <w:numId w:val="1"/>
        </w:numPr>
        <w:tabs>
          <w:tab w:val="left" w:pos="643"/>
        </w:tabs>
        <w:spacing w:line="242" w:lineRule="auto"/>
        <w:ind w:right="104" w:firstLine="0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заслугах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BA668A" w:rsidRDefault="00BA668A">
      <w:pPr>
        <w:pStyle w:val="a3"/>
        <w:spacing w:before="9"/>
        <w:ind w:left="0"/>
        <w:rPr>
          <w:sz w:val="23"/>
        </w:rPr>
      </w:pPr>
    </w:p>
    <w:p w:rsidR="00BA668A" w:rsidRDefault="00AD39B8">
      <w:pPr>
        <w:pStyle w:val="a6"/>
        <w:numPr>
          <w:ilvl w:val="1"/>
          <w:numId w:val="1"/>
        </w:numPr>
        <w:tabs>
          <w:tab w:val="left" w:pos="543"/>
        </w:tabs>
        <w:ind w:right="238" w:firstLine="0"/>
        <w:rPr>
          <w:sz w:val="24"/>
        </w:rPr>
      </w:pPr>
      <w:r>
        <w:rPr>
          <w:sz w:val="24"/>
        </w:rPr>
        <w:t>Педагоги</w:t>
      </w:r>
      <w:r>
        <w:rPr>
          <w:spacing w:val="-8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имеющую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работы их учреждения. Администрация не имеет права скрывать или тенденциозно</w:t>
      </w:r>
      <w:r>
        <w:rPr>
          <w:spacing w:val="1"/>
          <w:sz w:val="24"/>
        </w:rPr>
        <w:t xml:space="preserve"> </w:t>
      </w:r>
      <w:r>
        <w:rPr>
          <w:sz w:val="24"/>
        </w:rPr>
        <w:t>извращать информацию, могущую повлиять на карьеру педагога и на качество его труда.</w:t>
      </w:r>
      <w:r>
        <w:rPr>
          <w:spacing w:val="-57"/>
          <w:sz w:val="24"/>
        </w:rPr>
        <w:t xml:space="preserve"> </w:t>
      </w:r>
      <w:r>
        <w:rPr>
          <w:sz w:val="24"/>
        </w:rPr>
        <w:t>Важные для педагогического сообщества решения принимаются в учреждении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участия.</w:t>
      </w:r>
    </w:p>
    <w:p w:rsidR="00BA668A" w:rsidRDefault="00BA668A">
      <w:pPr>
        <w:pStyle w:val="a3"/>
        <w:spacing w:before="5"/>
        <w:ind w:left="0"/>
      </w:pPr>
    </w:p>
    <w:p w:rsidR="00BA668A" w:rsidRDefault="00AD39B8">
      <w:pPr>
        <w:pStyle w:val="a6"/>
        <w:numPr>
          <w:ilvl w:val="1"/>
          <w:numId w:val="1"/>
        </w:numPr>
        <w:tabs>
          <w:tab w:val="left" w:pos="543"/>
        </w:tabs>
        <w:spacing w:line="247" w:lineRule="auto"/>
        <w:ind w:right="547" w:firstLine="0"/>
        <w:rPr>
          <w:sz w:val="24"/>
        </w:rPr>
      </w:pPr>
      <w:r>
        <w:rPr>
          <w:sz w:val="24"/>
        </w:rPr>
        <w:t>Директор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Автошколы</w:t>
      </w:r>
      <w:r>
        <w:rPr>
          <w:spacing w:val="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сохранять беспристрастность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 или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сотрудника в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должности.</w:t>
      </w:r>
    </w:p>
    <w:p w:rsidR="00BA668A" w:rsidRDefault="00BA668A">
      <w:pPr>
        <w:pStyle w:val="a3"/>
        <w:spacing w:before="9"/>
        <w:ind w:left="0"/>
        <w:rPr>
          <w:sz w:val="22"/>
        </w:rPr>
      </w:pPr>
    </w:p>
    <w:p w:rsidR="00BA668A" w:rsidRDefault="00AD39B8">
      <w:pPr>
        <w:pStyle w:val="a6"/>
        <w:numPr>
          <w:ilvl w:val="1"/>
          <w:numId w:val="1"/>
        </w:numPr>
        <w:tabs>
          <w:tab w:val="left" w:pos="542"/>
        </w:tabs>
        <w:spacing w:line="242" w:lineRule="auto"/>
        <w:ind w:right="272" w:firstLine="0"/>
        <w:rPr>
          <w:sz w:val="24"/>
        </w:rPr>
      </w:pPr>
      <w:r>
        <w:rPr>
          <w:sz w:val="24"/>
        </w:rPr>
        <w:t>Педагог не может оказывать давление на администрацию с тем, чтобы в учреждение,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где он работает, был принят член его семьи, родственник или близкий друг или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вышеупомянутые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должности. Он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2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на 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BA668A" w:rsidRDefault="00BA668A">
      <w:pPr>
        <w:pStyle w:val="a3"/>
        <w:spacing w:before="8"/>
        <w:ind w:left="0"/>
        <w:rPr>
          <w:sz w:val="23"/>
        </w:rPr>
      </w:pPr>
    </w:p>
    <w:p w:rsidR="00BA668A" w:rsidRDefault="00AD39B8">
      <w:pPr>
        <w:pStyle w:val="a6"/>
        <w:numPr>
          <w:ilvl w:val="1"/>
          <w:numId w:val="1"/>
        </w:numPr>
        <w:tabs>
          <w:tab w:val="left" w:pos="551"/>
        </w:tabs>
        <w:spacing w:before="1" w:line="242" w:lineRule="auto"/>
        <w:ind w:right="124" w:firstLine="0"/>
        <w:jc w:val="both"/>
        <w:rPr>
          <w:sz w:val="24"/>
        </w:rPr>
      </w:pPr>
      <w:r>
        <w:rPr>
          <w:sz w:val="24"/>
        </w:rPr>
        <w:t>Недопустимо брать вознаграждение в какой бы то ни было форме за приём 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BA668A" w:rsidRDefault="00BA668A">
      <w:pPr>
        <w:spacing w:line="242" w:lineRule="auto"/>
        <w:jc w:val="both"/>
        <w:rPr>
          <w:sz w:val="24"/>
        </w:rPr>
        <w:sectPr w:rsidR="00BA668A">
          <w:pgSz w:w="11910" w:h="16840"/>
          <w:pgMar w:top="1040" w:right="740" w:bottom="280" w:left="1580" w:header="720" w:footer="720" w:gutter="0"/>
          <w:cols w:space="720"/>
        </w:sectPr>
      </w:pPr>
    </w:p>
    <w:p w:rsidR="00BA668A" w:rsidRDefault="00AD39B8">
      <w:pPr>
        <w:pStyle w:val="a3"/>
        <w:spacing w:before="66"/>
        <w:ind w:right="569" w:firstLine="245"/>
      </w:pPr>
      <w:r>
        <w:lastRenderedPageBreak/>
        <w:t>Все члены трудового коллектива, независимо от должностного положения, обязаны</w:t>
      </w:r>
      <w:r>
        <w:rPr>
          <w:spacing w:val="-58"/>
        </w:rPr>
        <w:t xml:space="preserve"> </w:t>
      </w:r>
      <w:r>
        <w:t>проявлять взаимную вежливость, уважение, терпимость, соблюдать служебную</w:t>
      </w:r>
      <w:r>
        <w:rPr>
          <w:spacing w:val="1"/>
        </w:rPr>
        <w:t xml:space="preserve"> </w:t>
      </w:r>
      <w:r>
        <w:t>дисциплину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профессиональную этику.</w:t>
      </w:r>
    </w:p>
    <w:sectPr w:rsidR="00BA668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AE4"/>
    <w:multiLevelType w:val="multilevel"/>
    <w:tmpl w:val="FBB4F0C4"/>
    <w:lvl w:ilvl="0">
      <w:start w:val="4"/>
      <w:numFmt w:val="decimal"/>
      <w:lvlText w:val="%1"/>
      <w:lvlJc w:val="left"/>
      <w:pPr>
        <w:ind w:left="119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86"/>
      </w:pPr>
      <w:rPr>
        <w:rFonts w:hint="default"/>
        <w:lang w:val="ru-RU" w:eastAsia="en-US" w:bidi="ar-SA"/>
      </w:rPr>
    </w:lvl>
  </w:abstractNum>
  <w:abstractNum w:abstractNumId="1">
    <w:nsid w:val="08C8068F"/>
    <w:multiLevelType w:val="multilevel"/>
    <w:tmpl w:val="0DC6EB5E"/>
    <w:lvl w:ilvl="0">
      <w:start w:val="3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2">
    <w:nsid w:val="19481553"/>
    <w:multiLevelType w:val="hybridMultilevel"/>
    <w:tmpl w:val="7DB4CB74"/>
    <w:lvl w:ilvl="0" w:tplc="9F561B86">
      <w:start w:val="1"/>
      <w:numFmt w:val="decimal"/>
      <w:lvlText w:val="%1."/>
      <w:lvlJc w:val="left"/>
      <w:pPr>
        <w:ind w:left="397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6994">
      <w:numFmt w:val="bullet"/>
      <w:lvlText w:val="•"/>
      <w:lvlJc w:val="left"/>
      <w:pPr>
        <w:ind w:left="4540" w:hanging="245"/>
      </w:pPr>
      <w:rPr>
        <w:rFonts w:hint="default"/>
        <w:lang w:val="ru-RU" w:eastAsia="en-US" w:bidi="ar-SA"/>
      </w:rPr>
    </w:lvl>
    <w:lvl w:ilvl="2" w:tplc="D840BB6A">
      <w:numFmt w:val="bullet"/>
      <w:lvlText w:val="•"/>
      <w:lvlJc w:val="left"/>
      <w:pPr>
        <w:ind w:left="5100" w:hanging="245"/>
      </w:pPr>
      <w:rPr>
        <w:rFonts w:hint="default"/>
        <w:lang w:val="ru-RU" w:eastAsia="en-US" w:bidi="ar-SA"/>
      </w:rPr>
    </w:lvl>
    <w:lvl w:ilvl="3" w:tplc="40A696C0">
      <w:numFmt w:val="bullet"/>
      <w:lvlText w:val="•"/>
      <w:lvlJc w:val="left"/>
      <w:pPr>
        <w:ind w:left="5661" w:hanging="245"/>
      </w:pPr>
      <w:rPr>
        <w:rFonts w:hint="default"/>
        <w:lang w:val="ru-RU" w:eastAsia="en-US" w:bidi="ar-SA"/>
      </w:rPr>
    </w:lvl>
    <w:lvl w:ilvl="4" w:tplc="C0B21D42">
      <w:numFmt w:val="bullet"/>
      <w:lvlText w:val="•"/>
      <w:lvlJc w:val="left"/>
      <w:pPr>
        <w:ind w:left="6221" w:hanging="245"/>
      </w:pPr>
      <w:rPr>
        <w:rFonts w:hint="default"/>
        <w:lang w:val="ru-RU" w:eastAsia="en-US" w:bidi="ar-SA"/>
      </w:rPr>
    </w:lvl>
    <w:lvl w:ilvl="5" w:tplc="CBDEA830">
      <w:numFmt w:val="bullet"/>
      <w:lvlText w:val="•"/>
      <w:lvlJc w:val="left"/>
      <w:pPr>
        <w:ind w:left="6782" w:hanging="245"/>
      </w:pPr>
      <w:rPr>
        <w:rFonts w:hint="default"/>
        <w:lang w:val="ru-RU" w:eastAsia="en-US" w:bidi="ar-SA"/>
      </w:rPr>
    </w:lvl>
    <w:lvl w:ilvl="6" w:tplc="DF4C271A">
      <w:numFmt w:val="bullet"/>
      <w:lvlText w:val="•"/>
      <w:lvlJc w:val="left"/>
      <w:pPr>
        <w:ind w:left="7342" w:hanging="245"/>
      </w:pPr>
      <w:rPr>
        <w:rFonts w:hint="default"/>
        <w:lang w:val="ru-RU" w:eastAsia="en-US" w:bidi="ar-SA"/>
      </w:rPr>
    </w:lvl>
    <w:lvl w:ilvl="7" w:tplc="776288F0">
      <w:numFmt w:val="bullet"/>
      <w:lvlText w:val="•"/>
      <w:lvlJc w:val="left"/>
      <w:pPr>
        <w:ind w:left="7902" w:hanging="245"/>
      </w:pPr>
      <w:rPr>
        <w:rFonts w:hint="default"/>
        <w:lang w:val="ru-RU" w:eastAsia="en-US" w:bidi="ar-SA"/>
      </w:rPr>
    </w:lvl>
    <w:lvl w:ilvl="8" w:tplc="E77875A8">
      <w:numFmt w:val="bullet"/>
      <w:lvlText w:val="•"/>
      <w:lvlJc w:val="left"/>
      <w:pPr>
        <w:ind w:left="8463" w:hanging="245"/>
      </w:pPr>
      <w:rPr>
        <w:rFonts w:hint="default"/>
        <w:lang w:val="ru-RU" w:eastAsia="en-US" w:bidi="ar-SA"/>
      </w:rPr>
    </w:lvl>
  </w:abstractNum>
  <w:abstractNum w:abstractNumId="3">
    <w:nsid w:val="1CF47AB7"/>
    <w:multiLevelType w:val="multilevel"/>
    <w:tmpl w:val="1C48388E"/>
    <w:lvl w:ilvl="0">
      <w:start w:val="1"/>
      <w:numFmt w:val="decimal"/>
      <w:lvlText w:val="%1"/>
      <w:lvlJc w:val="left"/>
      <w:pPr>
        <w:ind w:left="52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422"/>
      </w:pPr>
      <w:rPr>
        <w:rFonts w:hint="default"/>
        <w:lang w:val="ru-RU" w:eastAsia="en-US" w:bidi="ar-SA"/>
      </w:rPr>
    </w:lvl>
  </w:abstractNum>
  <w:abstractNum w:abstractNumId="4">
    <w:nsid w:val="2A2A4EB1"/>
    <w:multiLevelType w:val="hybridMultilevel"/>
    <w:tmpl w:val="658886A0"/>
    <w:lvl w:ilvl="0" w:tplc="273C9EB4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888E6A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EBFEF9AE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539CE722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7F6E2AF0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C11AB5BC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60AC0D56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1826B95A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52FC0788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5">
    <w:nsid w:val="46346BEE"/>
    <w:multiLevelType w:val="multilevel"/>
    <w:tmpl w:val="101C64EA"/>
    <w:lvl w:ilvl="0">
      <w:start w:val="5"/>
      <w:numFmt w:val="decimal"/>
      <w:lvlText w:val="%1"/>
      <w:lvlJc w:val="left"/>
      <w:pPr>
        <w:ind w:left="119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70"/>
      </w:pPr>
      <w:rPr>
        <w:rFonts w:hint="default"/>
        <w:lang w:val="ru-RU" w:eastAsia="en-US" w:bidi="ar-SA"/>
      </w:rPr>
    </w:lvl>
  </w:abstractNum>
  <w:abstractNum w:abstractNumId="6">
    <w:nsid w:val="5DF25ED5"/>
    <w:multiLevelType w:val="hybridMultilevel"/>
    <w:tmpl w:val="A7E202B6"/>
    <w:lvl w:ilvl="0" w:tplc="41D889DA">
      <w:numFmt w:val="bullet"/>
      <w:lvlText w:val="—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00C0EE">
      <w:numFmt w:val="bullet"/>
      <w:lvlText w:val="•"/>
      <w:lvlJc w:val="left"/>
      <w:pPr>
        <w:ind w:left="1066" w:hanging="303"/>
      </w:pPr>
      <w:rPr>
        <w:rFonts w:hint="default"/>
        <w:lang w:val="ru-RU" w:eastAsia="en-US" w:bidi="ar-SA"/>
      </w:rPr>
    </w:lvl>
    <w:lvl w:ilvl="2" w:tplc="DF74EF4E">
      <w:numFmt w:val="bullet"/>
      <w:lvlText w:val="•"/>
      <w:lvlJc w:val="left"/>
      <w:pPr>
        <w:ind w:left="2012" w:hanging="303"/>
      </w:pPr>
      <w:rPr>
        <w:rFonts w:hint="default"/>
        <w:lang w:val="ru-RU" w:eastAsia="en-US" w:bidi="ar-SA"/>
      </w:rPr>
    </w:lvl>
    <w:lvl w:ilvl="3" w:tplc="3C946F66">
      <w:numFmt w:val="bullet"/>
      <w:lvlText w:val="•"/>
      <w:lvlJc w:val="left"/>
      <w:pPr>
        <w:ind w:left="2959" w:hanging="303"/>
      </w:pPr>
      <w:rPr>
        <w:rFonts w:hint="default"/>
        <w:lang w:val="ru-RU" w:eastAsia="en-US" w:bidi="ar-SA"/>
      </w:rPr>
    </w:lvl>
    <w:lvl w:ilvl="4" w:tplc="023AB364">
      <w:numFmt w:val="bullet"/>
      <w:lvlText w:val="•"/>
      <w:lvlJc w:val="left"/>
      <w:pPr>
        <w:ind w:left="3905" w:hanging="303"/>
      </w:pPr>
      <w:rPr>
        <w:rFonts w:hint="default"/>
        <w:lang w:val="ru-RU" w:eastAsia="en-US" w:bidi="ar-SA"/>
      </w:rPr>
    </w:lvl>
    <w:lvl w:ilvl="5" w:tplc="9B881738">
      <w:numFmt w:val="bullet"/>
      <w:lvlText w:val="•"/>
      <w:lvlJc w:val="left"/>
      <w:pPr>
        <w:ind w:left="4852" w:hanging="303"/>
      </w:pPr>
      <w:rPr>
        <w:rFonts w:hint="default"/>
        <w:lang w:val="ru-RU" w:eastAsia="en-US" w:bidi="ar-SA"/>
      </w:rPr>
    </w:lvl>
    <w:lvl w:ilvl="6" w:tplc="FE28FDE4">
      <w:numFmt w:val="bullet"/>
      <w:lvlText w:val="•"/>
      <w:lvlJc w:val="left"/>
      <w:pPr>
        <w:ind w:left="5798" w:hanging="303"/>
      </w:pPr>
      <w:rPr>
        <w:rFonts w:hint="default"/>
        <w:lang w:val="ru-RU" w:eastAsia="en-US" w:bidi="ar-SA"/>
      </w:rPr>
    </w:lvl>
    <w:lvl w:ilvl="7" w:tplc="A4189D56">
      <w:numFmt w:val="bullet"/>
      <w:lvlText w:val="•"/>
      <w:lvlJc w:val="left"/>
      <w:pPr>
        <w:ind w:left="6744" w:hanging="303"/>
      </w:pPr>
      <w:rPr>
        <w:rFonts w:hint="default"/>
        <w:lang w:val="ru-RU" w:eastAsia="en-US" w:bidi="ar-SA"/>
      </w:rPr>
    </w:lvl>
    <w:lvl w:ilvl="8" w:tplc="75909AE0">
      <w:numFmt w:val="bullet"/>
      <w:lvlText w:val="•"/>
      <w:lvlJc w:val="left"/>
      <w:pPr>
        <w:ind w:left="7691" w:hanging="303"/>
      </w:pPr>
      <w:rPr>
        <w:rFonts w:hint="default"/>
        <w:lang w:val="ru-RU" w:eastAsia="en-US" w:bidi="ar-SA"/>
      </w:rPr>
    </w:lvl>
  </w:abstractNum>
  <w:abstractNum w:abstractNumId="7">
    <w:nsid w:val="7C5F0922"/>
    <w:multiLevelType w:val="multilevel"/>
    <w:tmpl w:val="FA461620"/>
    <w:lvl w:ilvl="0">
      <w:start w:val="2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668A"/>
    <w:rsid w:val="00415C88"/>
    <w:rsid w:val="00AD39B8"/>
    <w:rsid w:val="00B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07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2568" w:right="570" w:hanging="1993"/>
    </w:pPr>
    <w:rPr>
      <w:rFonts w:ascii="Arial Black" w:eastAsia="Arial Black" w:hAnsi="Arial Black" w:cs="Arial Black"/>
      <w:sz w:val="40"/>
      <w:szCs w:val="40"/>
    </w:rPr>
  </w:style>
  <w:style w:type="paragraph" w:styleId="a6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15C88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15C8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07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2568" w:right="570" w:hanging="1993"/>
    </w:pPr>
    <w:rPr>
      <w:rFonts w:ascii="Arial Black" w:eastAsia="Arial Black" w:hAnsi="Arial Black" w:cs="Arial Black"/>
      <w:sz w:val="40"/>
      <w:szCs w:val="40"/>
    </w:rPr>
  </w:style>
  <w:style w:type="paragraph" w:styleId="a6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15C88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15C8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4F2Kpsq2Ci2+3qbXIJRzg27StN8oRPgW+wlv7koPRbs=</DigestValue>
    </Reference>
    <Reference Type="http://www.w3.org/2000/09/xmldsig#Object" URI="#idOfficeObject">
      <DigestMethod Algorithm="urn:ietf:params:xml:ns:cpxmlsec:algorithms:gostr34112012-256"/>
      <DigestValue>EgP/ZUsrPKb2VO9hjvaa2QqgZ1sKnFWQ63jEIIsnJfA=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Wpi9xajmLXqI5yP6hASqhwHHRz4k78rZ4kfHAztBQ60=</DigestValue>
    </Reference>
  </SignedInfo>
  <SignatureValue>7NTjL3wGpp9IdhwJU9MU7cHFo9VcUqpbW9mpyf7lA6Ofr8YS3J80Bjp1Q0SMGrw4
Gp3EaXpoCESYu1rJJfO51Q==</SignatureValue>
  <KeyInfo>
    <X509Data>
      <X509Certificate>MIIKWjCCCgegAwIBAgIRBsawzACPrbK0R6QSV6mKrxwwCgYIKoUDBwEBAwIwggE5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mtCQ0JvQo9CT0JAg0JDQodCi0KDQkNCbIjAeFw0yMTA4MjUxMjE1MTVaFw0yMjA4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BAMMI9Cc0LjQvdC60L7QvNGB0LLRj9C30Ywg0KDQvtGB0YHQuNC4ggpVzTh3AAAA
AAVeMB0GA1UdDgQWBBQahzgujFQoqQ0HS3M+x+KW2EedmDArBgNVHRAEJDAigA8y
MDIxMDgyNTEyMTUxNVqBDzIwMjIwODI1MTIxNTE1WjAKBggqhQMHAQEDAgNBAMsk
nHcF9KL8tQAcq8/WsYPy4RWE6ak8FBfCcxhJUNzCrs5tQo/il3IZ8u74XFQaKPxW
yqKFNQ3FTpZuw38g/8A=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fwTFKkWta4nQreLiE/ijlPrEh1k=</DigestValue>
      </Reference>
      <Reference URI="/word/fontTable.xml?ContentType=application/vnd.openxmlformats-officedocument.wordprocessingml.fontTable+xml">
        <DigestMethod Algorithm="http://www.w3.org/2000/09/xmldsig#sha1"/>
        <DigestValue>gfr/T5+dUgtmNYpkV9OLiIcRnfs=</DigestValue>
      </Reference>
      <Reference URI="/word/numbering.xml?ContentType=application/vnd.openxmlformats-officedocument.wordprocessingml.numbering+xml">
        <DigestMethod Algorithm="http://www.w3.org/2000/09/xmldsig#sha1"/>
        <DigestValue>e3Eup4vEOYOzrirhpCW3zrw55nk=</DigestValue>
      </Reference>
      <Reference URI="/word/settings.xml?ContentType=application/vnd.openxmlformats-officedocument.wordprocessingml.settings+xml">
        <DigestMethod Algorithm="http://www.w3.org/2000/09/xmldsig#sha1"/>
        <DigestValue>MdZVx7XSEAvvyeeqJookMwNUCF8=</DigestValue>
      </Reference>
      <Reference URI="/word/styles.xml?ContentType=application/vnd.openxmlformats-officedocument.wordprocessingml.styles+xml">
        <DigestMethod Algorithm="http://www.w3.org/2000/09/xmldsig#sha1"/>
        <DigestValue>o7GH1otFZv8xz0hUh10FPSU+1eQ=</DigestValue>
      </Reference>
      <Reference URI="/word/stylesWithEffects.xml?ContentType=application/vnd.ms-word.stylesWithEffects+xml">
        <DigestMethod Algorithm="http://www.w3.org/2000/09/xmldsig#sha1"/>
        <DigestValue>AOqGa4rk8pPv32eMT62JY6GFzjQ=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2022-03-18T08:25:51Z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2022-03-18T08:25:51Z</xd:SigningTime>
          <xd:SigningCertificate>
            <xd:Cert>
              <xd:CertDigest>
                <DigestMethod Algorithm="http://www.w3.org/2000/09/xmldsig#sha1"/>
                <DigestValue>TtwEsDcc45awnAPZLFWoKss/J90=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2305799326594171742696645126099347091228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Подпись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педагогической этике и нормах профессионального поведения</vt:lpstr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педагогической этике и нормах профессионального поведения</dc:title>
  <dc:creator>Селезнев НА</dc:creator>
  <cp:lastModifiedBy>Админ</cp:lastModifiedBy>
  <cp:revision>4</cp:revision>
  <dcterms:created xsi:type="dcterms:W3CDTF">2022-03-17T09:43:00Z</dcterms:created>
  <dcterms:modified xsi:type="dcterms:W3CDTF">2022-03-17T13:09:00Z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